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942" w:rsidRDefault="00B52942" w:rsidP="00B52942">
      <w:pPr>
        <w:ind w:left="326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Приложение № </w:t>
      </w:r>
      <w:r w:rsidR="00E66287">
        <w:rPr>
          <w:rFonts w:eastAsia="Calibri"/>
          <w:sz w:val="24"/>
          <w:szCs w:val="24"/>
        </w:rPr>
        <w:t>14</w:t>
      </w:r>
    </w:p>
    <w:p w:rsidR="00B52942" w:rsidRDefault="00B52942" w:rsidP="00B52942">
      <w:pPr>
        <w:ind w:left="326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к приказу № _____ </w:t>
      </w:r>
      <w:proofErr w:type="gramStart"/>
      <w:r>
        <w:rPr>
          <w:rFonts w:eastAsia="Calibri"/>
          <w:sz w:val="24"/>
          <w:szCs w:val="24"/>
        </w:rPr>
        <w:t>от</w:t>
      </w:r>
      <w:proofErr w:type="gramEnd"/>
      <w:r>
        <w:rPr>
          <w:rFonts w:eastAsia="Calibri"/>
          <w:sz w:val="24"/>
          <w:szCs w:val="24"/>
        </w:rPr>
        <w:t xml:space="preserve"> ___________</w:t>
      </w:r>
    </w:p>
    <w:p w:rsidR="005117C7" w:rsidRDefault="005117C7" w:rsidP="005117C7">
      <w:pPr>
        <w:jc w:val="center"/>
        <w:rPr>
          <w:b/>
          <w:bCs/>
          <w:sz w:val="24"/>
          <w:szCs w:val="24"/>
        </w:rPr>
      </w:pPr>
    </w:p>
    <w:p w:rsidR="00B52942" w:rsidRDefault="00B52942" w:rsidP="005117C7">
      <w:pPr>
        <w:jc w:val="center"/>
        <w:rPr>
          <w:b/>
          <w:bCs/>
          <w:sz w:val="24"/>
          <w:szCs w:val="24"/>
        </w:rPr>
      </w:pPr>
    </w:p>
    <w:p w:rsidR="006930C7" w:rsidRDefault="005117C7" w:rsidP="00411CFF">
      <w:pPr>
        <w:ind w:firstLine="0"/>
        <w:jc w:val="center"/>
        <w:rPr>
          <w:b/>
          <w:bCs/>
          <w:szCs w:val="28"/>
        </w:rPr>
      </w:pPr>
      <w:r w:rsidRPr="00770120">
        <w:rPr>
          <w:b/>
          <w:bCs/>
          <w:szCs w:val="28"/>
        </w:rPr>
        <w:t xml:space="preserve">Порядок доступа </w:t>
      </w:r>
    </w:p>
    <w:p w:rsidR="005117C7" w:rsidRDefault="005117C7" w:rsidP="00411CFF">
      <w:pPr>
        <w:ind w:firstLine="0"/>
        <w:jc w:val="center"/>
        <w:rPr>
          <w:b/>
          <w:bCs/>
          <w:sz w:val="24"/>
          <w:szCs w:val="24"/>
        </w:rPr>
      </w:pPr>
      <w:r w:rsidRPr="006930C7">
        <w:rPr>
          <w:b/>
          <w:bCs/>
          <w:sz w:val="24"/>
          <w:szCs w:val="24"/>
        </w:rPr>
        <w:t xml:space="preserve">в помещения, где размещены используемые средства криптографической </w:t>
      </w:r>
      <w:proofErr w:type="gramStart"/>
      <w:r w:rsidRPr="006930C7">
        <w:rPr>
          <w:b/>
          <w:bCs/>
          <w:sz w:val="24"/>
          <w:szCs w:val="24"/>
        </w:rPr>
        <w:t>защиты</w:t>
      </w:r>
      <w:proofErr w:type="gramEnd"/>
      <w:r w:rsidRPr="006930C7">
        <w:rPr>
          <w:b/>
          <w:bCs/>
          <w:sz w:val="24"/>
          <w:szCs w:val="24"/>
        </w:rPr>
        <w:t xml:space="preserve"> информации, хранятся средства криптографической защиты информации и (или) носители ключевой, аутентифицирующей и парольной информации средства криптографической защиты информации  </w:t>
      </w:r>
    </w:p>
    <w:p w:rsidR="006930C7" w:rsidRPr="006930C7" w:rsidRDefault="006930C7" w:rsidP="005117C7">
      <w:pPr>
        <w:jc w:val="center"/>
        <w:rPr>
          <w:b/>
          <w:bCs/>
          <w:sz w:val="24"/>
          <w:szCs w:val="24"/>
        </w:rPr>
      </w:pPr>
    </w:p>
    <w:p w:rsidR="005117C7" w:rsidRPr="006930C7" w:rsidRDefault="005117C7" w:rsidP="006930C7">
      <w:pPr>
        <w:pStyle w:val="1"/>
        <w:numPr>
          <w:ilvl w:val="0"/>
          <w:numId w:val="3"/>
        </w:numPr>
        <w:jc w:val="both"/>
        <w:rPr>
          <w:sz w:val="24"/>
          <w:szCs w:val="24"/>
        </w:rPr>
      </w:pPr>
      <w:r w:rsidRPr="006930C7">
        <w:rPr>
          <w:sz w:val="24"/>
          <w:szCs w:val="24"/>
        </w:rPr>
        <w:t>Общие положения</w:t>
      </w:r>
    </w:p>
    <w:p w:rsidR="005117C7" w:rsidRPr="005117C7" w:rsidRDefault="005117C7" w:rsidP="005117C7">
      <w:pPr>
        <w:pStyle w:val="2"/>
        <w:rPr>
          <w:sz w:val="24"/>
          <w:szCs w:val="24"/>
        </w:rPr>
      </w:pPr>
      <w:r w:rsidRPr="005117C7">
        <w:rPr>
          <w:sz w:val="24"/>
          <w:szCs w:val="24"/>
        </w:rPr>
        <w:t xml:space="preserve">Настоящий Порядок регламентирует условия и порядок осуществления доступа в помещения, где размещены используемые </w:t>
      </w:r>
      <w:r w:rsidRPr="005117C7">
        <w:rPr>
          <w:bCs/>
          <w:sz w:val="24"/>
          <w:szCs w:val="24"/>
        </w:rPr>
        <w:t xml:space="preserve">средства криптографической </w:t>
      </w:r>
      <w:proofErr w:type="gramStart"/>
      <w:r w:rsidRPr="005117C7">
        <w:rPr>
          <w:bCs/>
          <w:sz w:val="24"/>
          <w:szCs w:val="24"/>
        </w:rPr>
        <w:t>защиты</w:t>
      </w:r>
      <w:proofErr w:type="gramEnd"/>
      <w:r w:rsidRPr="005117C7">
        <w:rPr>
          <w:bCs/>
          <w:sz w:val="24"/>
          <w:szCs w:val="24"/>
        </w:rPr>
        <w:t xml:space="preserve"> информации, хранятся средства криптографической защиты информации и (или) носители ключевой, аутентифицирующей и парольной информации средства криптографической защиты информации</w:t>
      </w:r>
      <w:r w:rsidRPr="005117C7">
        <w:rPr>
          <w:sz w:val="24"/>
          <w:szCs w:val="24"/>
        </w:rPr>
        <w:t xml:space="preserve"> (далее – Помещения) в целях организации режима, препятствующего возможности неконтролируемого проникновения или пребывания в Помещениях лиц, не имеющих прав доступа в Помещения.</w:t>
      </w:r>
    </w:p>
    <w:p w:rsidR="005117C7" w:rsidRPr="005117C7" w:rsidRDefault="005117C7" w:rsidP="005117C7">
      <w:pPr>
        <w:pStyle w:val="2"/>
        <w:rPr>
          <w:sz w:val="24"/>
          <w:szCs w:val="24"/>
        </w:rPr>
      </w:pPr>
      <w:r w:rsidRPr="005117C7">
        <w:rPr>
          <w:sz w:val="24"/>
          <w:szCs w:val="24"/>
        </w:rPr>
        <w:t>Настоящий Порядок разработан в соответствии с требованиями постановления Правительства Российской Федерации от 1</w:t>
      </w:r>
      <w:r w:rsidR="00591506">
        <w:rPr>
          <w:sz w:val="24"/>
          <w:szCs w:val="24"/>
        </w:rPr>
        <w:t xml:space="preserve"> </w:t>
      </w:r>
      <w:r w:rsidRPr="005117C7">
        <w:rPr>
          <w:sz w:val="24"/>
          <w:szCs w:val="24"/>
        </w:rPr>
        <w:t>ноября 2012 г. № 1119 «Об утверждении требований к защите персональных данных при их обработке в информационных системах персональных данных», приказа ФСБ России от 10 июля 2014 г.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</w:t>
      </w:r>
      <w:r w:rsidR="002D6B74">
        <w:rPr>
          <w:sz w:val="24"/>
          <w:szCs w:val="24"/>
        </w:rPr>
        <w:t>аждого из уровней защищенности», приказа ФАПСИ от 13 июня 2001 г. № 152 «</w:t>
      </w:r>
      <w:r w:rsidR="002D6B74" w:rsidRPr="002D6B74">
        <w:rPr>
          <w:sz w:val="24"/>
          <w:szCs w:val="24"/>
        </w:rPr>
        <w:t>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</w:t>
      </w:r>
      <w:r w:rsidR="002D6B74">
        <w:rPr>
          <w:sz w:val="24"/>
          <w:szCs w:val="24"/>
        </w:rPr>
        <w:t>».</w:t>
      </w:r>
    </w:p>
    <w:p w:rsidR="005117C7" w:rsidRPr="005117C7" w:rsidRDefault="005117C7" w:rsidP="005117C7">
      <w:pPr>
        <w:pStyle w:val="2"/>
        <w:rPr>
          <w:sz w:val="24"/>
          <w:szCs w:val="24"/>
        </w:rPr>
      </w:pPr>
      <w:r w:rsidRPr="005117C7">
        <w:rPr>
          <w:sz w:val="24"/>
          <w:szCs w:val="24"/>
        </w:rPr>
        <w:t>Для Помещений организуется режим, препятствующий возможности неконтролируемого проникновения или пребывания в Помещениях лиц, не имеющих прав доступа в Помещения.</w:t>
      </w:r>
    </w:p>
    <w:p w:rsidR="005117C7" w:rsidRDefault="005117C7" w:rsidP="005117C7">
      <w:pPr>
        <w:pStyle w:val="2"/>
        <w:rPr>
          <w:sz w:val="24"/>
          <w:szCs w:val="24"/>
        </w:rPr>
      </w:pPr>
      <w:r w:rsidRPr="005117C7">
        <w:rPr>
          <w:sz w:val="24"/>
          <w:szCs w:val="24"/>
        </w:rPr>
        <w:t xml:space="preserve">Помещения должны оснащаться входными дверьми с замками, должно обеспечиваться постоянное закрытие дверей Помещений на замок и их открытие только для санкционированного прохода, а также опечатывание Помещений по окончании </w:t>
      </w:r>
      <w:r w:rsidR="002D6B74">
        <w:rPr>
          <w:sz w:val="24"/>
          <w:szCs w:val="24"/>
        </w:rPr>
        <w:t>рабочего дня или оборудование</w:t>
      </w:r>
      <w:r w:rsidRPr="005117C7">
        <w:rPr>
          <w:sz w:val="24"/>
          <w:szCs w:val="24"/>
        </w:rPr>
        <w:t xml:space="preserve"> Помещений соответствующими техническими устройствами, сигнализирующими о несанкционированном вскрытии Помещений.</w:t>
      </w:r>
    </w:p>
    <w:p w:rsidR="00B851F2" w:rsidRPr="005117C7" w:rsidRDefault="00B851F2" w:rsidP="00B851F2">
      <w:pPr>
        <w:pStyle w:val="2"/>
        <w:rPr>
          <w:sz w:val="24"/>
          <w:szCs w:val="24"/>
        </w:rPr>
      </w:pPr>
      <w:r w:rsidRPr="00B851F2">
        <w:rPr>
          <w:sz w:val="24"/>
          <w:szCs w:val="24"/>
        </w:rPr>
        <w:t>Окна помещений, расположенных на первых или последних этажах зданий, а также окна, находящиеся около пожарных лестниц и других мест, откуда возможно проникновение в помещения посторонних лиц, должны быть оборудованы металлическими решетками, или ставнями, или охранной сигнализацией, или другими средствами, препятствующими неконтролируемому проникновению в помещения.</w:t>
      </w:r>
    </w:p>
    <w:p w:rsidR="005117C7" w:rsidRPr="006930C7" w:rsidRDefault="005117C7" w:rsidP="006930C7">
      <w:pPr>
        <w:pStyle w:val="1"/>
        <w:ind w:right="-1"/>
        <w:jc w:val="both"/>
        <w:rPr>
          <w:sz w:val="24"/>
          <w:szCs w:val="24"/>
        </w:rPr>
      </w:pPr>
      <w:r w:rsidRPr="006930C7">
        <w:rPr>
          <w:sz w:val="24"/>
          <w:szCs w:val="24"/>
        </w:rPr>
        <w:lastRenderedPageBreak/>
        <w:t>Правила доступа в помещения в рабочее, нерабочее время, в нештатных ситуациях</w:t>
      </w:r>
    </w:p>
    <w:p w:rsidR="005117C7" w:rsidRPr="00591506" w:rsidRDefault="005117C7" w:rsidP="00591506">
      <w:pPr>
        <w:pStyle w:val="2"/>
        <w:rPr>
          <w:bCs/>
          <w:sz w:val="24"/>
          <w:szCs w:val="24"/>
        </w:rPr>
      </w:pPr>
      <w:r w:rsidRPr="00591506">
        <w:rPr>
          <w:bCs/>
          <w:sz w:val="24"/>
          <w:szCs w:val="24"/>
        </w:rPr>
        <w:t>Доступ в Помещения в рабочее (служебное) время имеют сотрудники, включ</w:t>
      </w:r>
      <w:r w:rsidR="00591506" w:rsidRPr="00591506">
        <w:rPr>
          <w:bCs/>
          <w:sz w:val="24"/>
          <w:szCs w:val="24"/>
        </w:rPr>
        <w:t>ё</w:t>
      </w:r>
      <w:r w:rsidRPr="00591506">
        <w:rPr>
          <w:bCs/>
          <w:sz w:val="24"/>
          <w:szCs w:val="24"/>
        </w:rPr>
        <w:t>нные в Перечень лиц, имеющих право доступа в Помещения (далее – Перечень), утвержд</w:t>
      </w:r>
      <w:r w:rsidR="00591506" w:rsidRPr="00591506">
        <w:rPr>
          <w:bCs/>
          <w:sz w:val="24"/>
          <w:szCs w:val="24"/>
        </w:rPr>
        <w:t>ё</w:t>
      </w:r>
      <w:r w:rsidRPr="00591506">
        <w:rPr>
          <w:bCs/>
          <w:sz w:val="24"/>
          <w:szCs w:val="24"/>
        </w:rPr>
        <w:t xml:space="preserve">нный </w:t>
      </w:r>
      <w:r w:rsidR="00B52942">
        <w:rPr>
          <w:bCs/>
          <w:sz w:val="24"/>
          <w:szCs w:val="24"/>
        </w:rPr>
        <w:t xml:space="preserve">руководством </w:t>
      </w:r>
      <w:r w:rsidR="00E66287" w:rsidRPr="006A4FCC">
        <w:rPr>
          <w:b/>
          <w:highlight w:val="yellow"/>
        </w:rPr>
        <w:t>образовательной организации</w:t>
      </w:r>
      <w:r w:rsidRPr="00B851F2">
        <w:rPr>
          <w:bCs/>
          <w:sz w:val="24"/>
          <w:szCs w:val="24"/>
        </w:rPr>
        <w:t>.</w:t>
      </w:r>
    </w:p>
    <w:p w:rsidR="005117C7" w:rsidRPr="005117C7" w:rsidRDefault="005117C7" w:rsidP="005117C7">
      <w:pPr>
        <w:pStyle w:val="2"/>
        <w:rPr>
          <w:sz w:val="24"/>
          <w:szCs w:val="24"/>
        </w:rPr>
      </w:pPr>
      <w:r w:rsidRPr="005117C7">
        <w:rPr>
          <w:bCs/>
          <w:sz w:val="24"/>
          <w:szCs w:val="24"/>
        </w:rPr>
        <w:t xml:space="preserve">В нерабочее (неслужебное) время пребывание вышеуказанных сотрудников разрешается на основании служебных записок (или иных видов разрешающих документов), подписанных </w:t>
      </w:r>
      <w:r w:rsidR="00B52942">
        <w:rPr>
          <w:bCs/>
          <w:sz w:val="24"/>
          <w:szCs w:val="24"/>
        </w:rPr>
        <w:t xml:space="preserve">руководством </w:t>
      </w:r>
      <w:r w:rsidR="00E66287" w:rsidRPr="006A4FCC">
        <w:rPr>
          <w:b/>
          <w:highlight w:val="yellow"/>
        </w:rPr>
        <w:t>образовательной организации</w:t>
      </w:r>
      <w:r w:rsidRPr="005117C7">
        <w:rPr>
          <w:bCs/>
          <w:sz w:val="24"/>
          <w:szCs w:val="24"/>
        </w:rPr>
        <w:t>.</w:t>
      </w:r>
    </w:p>
    <w:p w:rsidR="005117C7" w:rsidRPr="00591506" w:rsidRDefault="005117C7" w:rsidP="00591506">
      <w:pPr>
        <w:pStyle w:val="2"/>
        <w:rPr>
          <w:bCs/>
          <w:sz w:val="24"/>
          <w:szCs w:val="24"/>
        </w:rPr>
      </w:pPr>
      <w:r w:rsidRPr="00591506">
        <w:rPr>
          <w:bCs/>
          <w:sz w:val="24"/>
          <w:szCs w:val="24"/>
        </w:rPr>
        <w:t xml:space="preserve">Сотрудники </w:t>
      </w:r>
      <w:r w:rsidR="00E66287" w:rsidRPr="006A4FCC">
        <w:rPr>
          <w:b/>
          <w:highlight w:val="yellow"/>
        </w:rPr>
        <w:t>образовательной организации</w:t>
      </w:r>
      <w:r w:rsidRPr="00591506">
        <w:rPr>
          <w:bCs/>
          <w:sz w:val="24"/>
          <w:szCs w:val="24"/>
        </w:rPr>
        <w:t xml:space="preserve">, не указанные в Перечне, представители сторонних организаций допускаются в помещение по служебной необходимости с разрешения сотрудников </w:t>
      </w:r>
      <w:r w:rsidR="00E66287" w:rsidRPr="006A4FCC">
        <w:rPr>
          <w:b/>
          <w:highlight w:val="yellow"/>
        </w:rPr>
        <w:t>образовательной организации</w:t>
      </w:r>
      <w:r w:rsidRPr="00591506">
        <w:rPr>
          <w:bCs/>
          <w:sz w:val="24"/>
          <w:szCs w:val="24"/>
        </w:rPr>
        <w:t>, допущенных в помещение, и находятся в помещении в присутствии сотрудников, включ</w:t>
      </w:r>
      <w:r w:rsidR="00591506">
        <w:rPr>
          <w:bCs/>
          <w:sz w:val="24"/>
          <w:szCs w:val="24"/>
        </w:rPr>
        <w:t>ённых в Перечень.</w:t>
      </w:r>
    </w:p>
    <w:p w:rsidR="005117C7" w:rsidRPr="005117C7" w:rsidRDefault="005117C7" w:rsidP="005117C7">
      <w:pPr>
        <w:pStyle w:val="2"/>
        <w:rPr>
          <w:sz w:val="24"/>
          <w:szCs w:val="24"/>
        </w:rPr>
      </w:pPr>
      <w:bookmarkStart w:id="0" w:name="Docname"/>
      <w:bookmarkEnd w:id="0"/>
      <w:r w:rsidRPr="005117C7">
        <w:rPr>
          <w:sz w:val="24"/>
          <w:szCs w:val="24"/>
        </w:rPr>
        <w:t xml:space="preserve">О попытках неконтролируемого проникновения посторонних лиц в Помещения необходимо незамедлительно сообщать ответственному </w:t>
      </w:r>
      <w:r w:rsidR="002D6B74">
        <w:rPr>
          <w:sz w:val="24"/>
          <w:szCs w:val="24"/>
        </w:rPr>
        <w:t xml:space="preserve">пользователю </w:t>
      </w:r>
      <w:r w:rsidRPr="005117C7">
        <w:rPr>
          <w:sz w:val="24"/>
          <w:szCs w:val="24"/>
        </w:rPr>
        <w:t>сре</w:t>
      </w:r>
      <w:proofErr w:type="gramStart"/>
      <w:r w:rsidRPr="005117C7">
        <w:rPr>
          <w:sz w:val="24"/>
          <w:szCs w:val="24"/>
        </w:rPr>
        <w:t>дств кр</w:t>
      </w:r>
      <w:proofErr w:type="gramEnd"/>
      <w:r w:rsidRPr="005117C7">
        <w:rPr>
          <w:sz w:val="24"/>
          <w:szCs w:val="24"/>
        </w:rPr>
        <w:t>иптографической защиты информации.</w:t>
      </w:r>
    </w:p>
    <w:p w:rsidR="005117C7" w:rsidRPr="005117C7" w:rsidRDefault="005117C7" w:rsidP="005117C7">
      <w:pPr>
        <w:pStyle w:val="2"/>
        <w:rPr>
          <w:sz w:val="24"/>
          <w:szCs w:val="24"/>
        </w:rPr>
      </w:pPr>
      <w:r w:rsidRPr="005117C7">
        <w:rPr>
          <w:sz w:val="24"/>
          <w:szCs w:val="24"/>
        </w:rPr>
        <w:t xml:space="preserve">В случае возникновения нештатной ситуации необходимо незамедлительно сообщать ответственному </w:t>
      </w:r>
      <w:r w:rsidR="002D6B74">
        <w:rPr>
          <w:sz w:val="24"/>
          <w:szCs w:val="24"/>
        </w:rPr>
        <w:t>пользователю</w:t>
      </w:r>
      <w:r w:rsidRPr="005117C7">
        <w:rPr>
          <w:sz w:val="24"/>
          <w:szCs w:val="24"/>
        </w:rPr>
        <w:t xml:space="preserve"> сре</w:t>
      </w:r>
      <w:proofErr w:type="gramStart"/>
      <w:r w:rsidRPr="005117C7">
        <w:rPr>
          <w:sz w:val="24"/>
          <w:szCs w:val="24"/>
        </w:rPr>
        <w:t>дств кр</w:t>
      </w:r>
      <w:proofErr w:type="gramEnd"/>
      <w:r w:rsidRPr="005117C7">
        <w:rPr>
          <w:sz w:val="24"/>
          <w:szCs w:val="24"/>
        </w:rPr>
        <w:t>иптографической защиты информации.</w:t>
      </w:r>
    </w:p>
    <w:p w:rsidR="005117C7" w:rsidRPr="005117C7" w:rsidRDefault="005117C7" w:rsidP="005117C7">
      <w:pPr>
        <w:pStyle w:val="2"/>
        <w:rPr>
          <w:sz w:val="24"/>
          <w:szCs w:val="24"/>
        </w:rPr>
      </w:pPr>
      <w:r w:rsidRPr="005117C7">
        <w:rPr>
          <w:sz w:val="24"/>
          <w:szCs w:val="24"/>
        </w:rPr>
        <w:t>Сотрудники органов МЧС и аварийных служб, врачи «скорой помощи» допускаются в Помещения для ликвидации нештатной ситуации, иных чрезвычайных ситуаций или оказания медицинской помощи в сопровождении сотрудников, включ</w:t>
      </w:r>
      <w:r w:rsidR="00591506">
        <w:rPr>
          <w:sz w:val="24"/>
          <w:szCs w:val="24"/>
        </w:rPr>
        <w:t>ё</w:t>
      </w:r>
      <w:r w:rsidRPr="005117C7">
        <w:rPr>
          <w:sz w:val="24"/>
          <w:szCs w:val="24"/>
        </w:rPr>
        <w:t xml:space="preserve">нных в </w:t>
      </w:r>
      <w:r w:rsidRPr="005117C7">
        <w:rPr>
          <w:bCs/>
          <w:sz w:val="24"/>
          <w:szCs w:val="24"/>
        </w:rPr>
        <w:t>Перечень</w:t>
      </w:r>
      <w:r w:rsidRPr="005117C7">
        <w:rPr>
          <w:sz w:val="24"/>
          <w:szCs w:val="24"/>
        </w:rPr>
        <w:t>.</w:t>
      </w:r>
    </w:p>
    <w:p w:rsidR="005117C7" w:rsidRPr="005117C7" w:rsidRDefault="005117C7" w:rsidP="005117C7">
      <w:pPr>
        <w:rPr>
          <w:sz w:val="24"/>
          <w:szCs w:val="24"/>
        </w:rPr>
      </w:pPr>
      <w:r w:rsidRPr="005117C7">
        <w:rPr>
          <w:sz w:val="24"/>
          <w:szCs w:val="24"/>
        </w:rPr>
        <w:t xml:space="preserve"> </w:t>
      </w:r>
    </w:p>
    <w:p w:rsidR="002E018F" w:rsidRDefault="002E018F">
      <w:pPr>
        <w:rPr>
          <w:sz w:val="24"/>
          <w:szCs w:val="24"/>
        </w:rPr>
      </w:pPr>
    </w:p>
    <w:p w:rsidR="00F606A7" w:rsidRDefault="00F606A7">
      <w:pPr>
        <w:rPr>
          <w:sz w:val="24"/>
          <w:szCs w:val="24"/>
        </w:rPr>
      </w:pPr>
    </w:p>
    <w:p w:rsidR="00E66287" w:rsidRPr="005D20DD" w:rsidRDefault="007D46C7" w:rsidP="007D46C7">
      <w:pPr>
        <w:pStyle w:val="a9"/>
        <w:shd w:val="clear" w:color="auto" w:fill="FFFFFF"/>
        <w:spacing w:before="0" w:beforeAutospacing="0" w:after="55" w:afterAutospacing="0"/>
        <w:jc w:val="both"/>
        <w:rPr>
          <w:b/>
        </w:rPr>
      </w:pPr>
      <w:r>
        <w:rPr>
          <w:b/>
          <w:highlight w:val="yellow"/>
        </w:rPr>
        <w:t xml:space="preserve">Разработчик инструкции     </w:t>
      </w:r>
      <w:r w:rsidRPr="005D20DD">
        <w:rPr>
          <w:b/>
          <w:highlight w:val="yellow"/>
        </w:rPr>
        <w:t xml:space="preserve">Должность </w:t>
      </w:r>
      <w:r>
        <w:rPr>
          <w:b/>
          <w:highlight w:val="yellow"/>
        </w:rPr>
        <w:t xml:space="preserve">    </w:t>
      </w:r>
      <w:r w:rsidRPr="005D20DD">
        <w:rPr>
          <w:b/>
          <w:highlight w:val="yellow"/>
        </w:rPr>
        <w:t>Ф.И</w:t>
      </w:r>
      <w:r w:rsidRPr="008E419F">
        <w:rPr>
          <w:b/>
          <w:highlight w:val="yellow"/>
        </w:rPr>
        <w:t>.О       Подпись</w:t>
      </w:r>
      <w:bookmarkStart w:id="1" w:name="_GoBack"/>
      <w:bookmarkEnd w:id="1"/>
    </w:p>
    <w:p w:rsidR="00F606A7" w:rsidRDefault="00F606A7" w:rsidP="00F606A7">
      <w:pPr>
        <w:ind w:firstLine="0"/>
        <w:jc w:val="left"/>
        <w:rPr>
          <w:sz w:val="24"/>
          <w:szCs w:val="24"/>
        </w:rPr>
        <w:sectPr w:rsidR="00F606A7" w:rsidSect="007E5CCF">
          <w:headerReference w:type="even" r:id="rId8"/>
          <w:headerReference w:type="default" r:id="rId9"/>
          <w:pgSz w:w="11906" w:h="16838" w:code="9"/>
          <w:pgMar w:top="1134" w:right="850" w:bottom="1134" w:left="1701" w:header="709" w:footer="709" w:gutter="0"/>
          <w:cols w:space="720"/>
          <w:titlePg/>
          <w:docGrid w:linePitch="381"/>
        </w:sectPr>
      </w:pPr>
    </w:p>
    <w:p w:rsidR="00F606A7" w:rsidRPr="00F606A7" w:rsidRDefault="00F606A7" w:rsidP="00F606A7">
      <w:pPr>
        <w:ind w:firstLine="0"/>
        <w:jc w:val="center"/>
        <w:rPr>
          <w:bCs/>
          <w:sz w:val="24"/>
          <w:szCs w:val="28"/>
        </w:rPr>
      </w:pPr>
      <w:r w:rsidRPr="003424C2">
        <w:rPr>
          <w:sz w:val="24"/>
        </w:rPr>
        <w:lastRenderedPageBreak/>
        <w:t>Лист ознакомления</w:t>
      </w:r>
      <w:r w:rsidRPr="003424C2">
        <w:rPr>
          <w:b/>
          <w:sz w:val="24"/>
          <w:szCs w:val="28"/>
        </w:rPr>
        <w:t xml:space="preserve"> </w:t>
      </w:r>
      <w:r w:rsidRPr="003424C2">
        <w:rPr>
          <w:sz w:val="24"/>
          <w:szCs w:val="28"/>
        </w:rPr>
        <w:t>с</w:t>
      </w:r>
      <w:r>
        <w:rPr>
          <w:b/>
          <w:sz w:val="24"/>
          <w:szCs w:val="28"/>
        </w:rPr>
        <w:t xml:space="preserve"> </w:t>
      </w:r>
      <w:r w:rsidRPr="00F606A7">
        <w:rPr>
          <w:bCs/>
          <w:sz w:val="24"/>
          <w:szCs w:val="28"/>
        </w:rPr>
        <w:t xml:space="preserve">порядком доступа </w:t>
      </w:r>
    </w:p>
    <w:p w:rsidR="00F606A7" w:rsidRPr="00F606A7" w:rsidRDefault="00F606A7" w:rsidP="00F606A7">
      <w:pPr>
        <w:ind w:firstLine="0"/>
        <w:jc w:val="center"/>
        <w:rPr>
          <w:bCs/>
          <w:sz w:val="24"/>
          <w:szCs w:val="28"/>
        </w:rPr>
      </w:pPr>
      <w:r w:rsidRPr="00F606A7">
        <w:rPr>
          <w:bCs/>
          <w:sz w:val="24"/>
          <w:szCs w:val="28"/>
        </w:rPr>
        <w:t xml:space="preserve">в помещения, где размещены используемые средства криптографической </w:t>
      </w:r>
      <w:proofErr w:type="gramStart"/>
      <w:r w:rsidRPr="00F606A7">
        <w:rPr>
          <w:bCs/>
          <w:sz w:val="24"/>
          <w:szCs w:val="28"/>
        </w:rPr>
        <w:t>защиты</w:t>
      </w:r>
      <w:proofErr w:type="gramEnd"/>
      <w:r w:rsidRPr="00F606A7">
        <w:rPr>
          <w:bCs/>
          <w:sz w:val="24"/>
          <w:szCs w:val="28"/>
        </w:rPr>
        <w:t xml:space="preserve"> информации, хранятся средства криптографической защиты информации и (или) носители ключевой, аутентифицирующей и парольной информации средства криптографической защиты информации  </w:t>
      </w:r>
    </w:p>
    <w:p w:rsidR="00F606A7" w:rsidRPr="003424C2" w:rsidRDefault="00F606A7" w:rsidP="00F606A7">
      <w:pPr>
        <w:ind w:firstLine="0"/>
        <w:jc w:val="center"/>
        <w:rPr>
          <w:i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836"/>
        <w:gridCol w:w="2976"/>
        <w:gridCol w:w="2410"/>
      </w:tblGrid>
      <w:tr w:rsidR="00F606A7" w:rsidTr="00B40473">
        <w:tc>
          <w:tcPr>
            <w:tcW w:w="709" w:type="dxa"/>
            <w:vAlign w:val="center"/>
          </w:tcPr>
          <w:p w:rsidR="00F606A7" w:rsidRPr="00E41C2F" w:rsidRDefault="00F606A7" w:rsidP="00B40473">
            <w:pPr>
              <w:pStyle w:val="a9"/>
              <w:spacing w:before="0" w:beforeAutospacing="0" w:after="55" w:afterAutospacing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6" w:type="dxa"/>
            <w:vAlign w:val="center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center"/>
            </w:pPr>
            <w:r>
              <w:t>Ф.И.О. работника</w:t>
            </w:r>
          </w:p>
        </w:tc>
        <w:tc>
          <w:tcPr>
            <w:tcW w:w="2976" w:type="dxa"/>
            <w:vAlign w:val="center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center"/>
            </w:pPr>
            <w:r>
              <w:t xml:space="preserve">Дата </w:t>
            </w:r>
          </w:p>
          <w:p w:rsidR="00F606A7" w:rsidRDefault="00F606A7" w:rsidP="00B40473">
            <w:pPr>
              <w:pStyle w:val="a9"/>
              <w:spacing w:before="0" w:beforeAutospacing="0" w:after="55" w:afterAutospacing="0"/>
              <w:jc w:val="center"/>
            </w:pPr>
            <w:r>
              <w:t>ознакомления</w:t>
            </w:r>
          </w:p>
        </w:tc>
        <w:tc>
          <w:tcPr>
            <w:tcW w:w="2410" w:type="dxa"/>
            <w:vAlign w:val="center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center"/>
            </w:pPr>
            <w:r>
              <w:t>Личная подпись</w:t>
            </w: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  <w:tr w:rsidR="00F606A7" w:rsidTr="00B40473">
        <w:tc>
          <w:tcPr>
            <w:tcW w:w="709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F606A7" w:rsidRDefault="00F606A7" w:rsidP="00B40473">
            <w:pPr>
              <w:pStyle w:val="a9"/>
              <w:spacing w:before="0" w:beforeAutospacing="0" w:after="55" w:afterAutospacing="0"/>
              <w:jc w:val="both"/>
            </w:pPr>
          </w:p>
        </w:tc>
      </w:tr>
    </w:tbl>
    <w:p w:rsidR="00F606A7" w:rsidRPr="005117C7" w:rsidRDefault="00F606A7" w:rsidP="00F606A7">
      <w:pPr>
        <w:rPr>
          <w:sz w:val="24"/>
          <w:szCs w:val="24"/>
        </w:rPr>
      </w:pPr>
    </w:p>
    <w:sectPr w:rsidR="00F606A7" w:rsidRPr="005117C7" w:rsidSect="00591506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5FE" w:rsidRDefault="007635FE" w:rsidP="00591506">
      <w:r>
        <w:separator/>
      </w:r>
    </w:p>
  </w:endnote>
  <w:endnote w:type="continuationSeparator" w:id="0">
    <w:p w:rsidR="007635FE" w:rsidRDefault="007635FE" w:rsidP="00591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5FE" w:rsidRDefault="007635FE" w:rsidP="00591506">
      <w:r>
        <w:separator/>
      </w:r>
    </w:p>
  </w:footnote>
  <w:footnote w:type="continuationSeparator" w:id="0">
    <w:p w:rsidR="007635FE" w:rsidRDefault="007635FE" w:rsidP="00591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6A7" w:rsidRDefault="00F606A7" w:rsidP="003455A1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606A7" w:rsidRDefault="00F606A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2526683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F606A7" w:rsidRPr="007E5CCF" w:rsidRDefault="00F606A7" w:rsidP="00525AD5">
        <w:pPr>
          <w:pStyle w:val="a4"/>
          <w:ind w:firstLine="0"/>
          <w:jc w:val="center"/>
          <w:rPr>
            <w:sz w:val="20"/>
          </w:rPr>
        </w:pPr>
        <w:r w:rsidRPr="007E5CCF">
          <w:rPr>
            <w:sz w:val="20"/>
          </w:rPr>
          <w:fldChar w:fldCharType="begin"/>
        </w:r>
        <w:r w:rsidRPr="007E5CCF">
          <w:rPr>
            <w:sz w:val="20"/>
          </w:rPr>
          <w:instrText>PAGE   \* MERGEFORMAT</w:instrText>
        </w:r>
        <w:r w:rsidRPr="007E5CCF">
          <w:rPr>
            <w:sz w:val="20"/>
          </w:rPr>
          <w:fldChar w:fldCharType="separate"/>
        </w:r>
        <w:r w:rsidR="007D46C7">
          <w:rPr>
            <w:noProof/>
            <w:sz w:val="20"/>
          </w:rPr>
          <w:t>2</w:t>
        </w:r>
        <w:r w:rsidRPr="007E5CCF">
          <w:rPr>
            <w:sz w:val="20"/>
          </w:rPr>
          <w:fldChar w:fldCharType="end"/>
        </w:r>
      </w:p>
    </w:sdtContent>
  </w:sdt>
  <w:p w:rsidR="00F606A7" w:rsidRDefault="00F606A7" w:rsidP="00525AD5">
    <w:pPr>
      <w:pStyle w:val="a4"/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7308612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7635FE" w:rsidRPr="00591506" w:rsidRDefault="007635FE">
        <w:pPr>
          <w:pStyle w:val="a4"/>
          <w:jc w:val="center"/>
          <w:rPr>
            <w:sz w:val="20"/>
          </w:rPr>
        </w:pPr>
        <w:r w:rsidRPr="00591506">
          <w:rPr>
            <w:sz w:val="20"/>
          </w:rPr>
          <w:fldChar w:fldCharType="begin"/>
        </w:r>
        <w:r w:rsidRPr="00591506">
          <w:rPr>
            <w:sz w:val="20"/>
          </w:rPr>
          <w:instrText>PAGE   \* MERGEFORMAT</w:instrText>
        </w:r>
        <w:r w:rsidRPr="00591506">
          <w:rPr>
            <w:sz w:val="20"/>
          </w:rPr>
          <w:fldChar w:fldCharType="separate"/>
        </w:r>
        <w:r w:rsidR="00F606A7">
          <w:rPr>
            <w:noProof/>
            <w:sz w:val="20"/>
          </w:rPr>
          <w:t>4</w:t>
        </w:r>
        <w:r w:rsidRPr="00591506">
          <w:rPr>
            <w:sz w:val="20"/>
          </w:rPr>
          <w:fldChar w:fldCharType="end"/>
        </w:r>
      </w:p>
    </w:sdtContent>
  </w:sdt>
  <w:p w:rsidR="007635FE" w:rsidRDefault="007635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F0B57"/>
    <w:multiLevelType w:val="multilevel"/>
    <w:tmpl w:val="41886EF8"/>
    <w:numStyleLink w:val="a"/>
  </w:abstractNum>
  <w:abstractNum w:abstractNumId="1">
    <w:nsid w:val="40484055"/>
    <w:multiLevelType w:val="multilevel"/>
    <w:tmpl w:val="41886EF8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2">
    <w:nsid w:val="43513514"/>
    <w:multiLevelType w:val="hybridMultilevel"/>
    <w:tmpl w:val="E5405F52"/>
    <w:lvl w:ilvl="0" w:tplc="26E44210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14"/>
    <w:rsid w:val="00235AE0"/>
    <w:rsid w:val="002D6B74"/>
    <w:rsid w:val="002E018F"/>
    <w:rsid w:val="003C5441"/>
    <w:rsid w:val="00411CFF"/>
    <w:rsid w:val="00461CD2"/>
    <w:rsid w:val="005117C7"/>
    <w:rsid w:val="00591506"/>
    <w:rsid w:val="006149E4"/>
    <w:rsid w:val="006930C7"/>
    <w:rsid w:val="007635FE"/>
    <w:rsid w:val="00770120"/>
    <w:rsid w:val="007D46C7"/>
    <w:rsid w:val="00B52942"/>
    <w:rsid w:val="00B7525D"/>
    <w:rsid w:val="00B851F2"/>
    <w:rsid w:val="00C73182"/>
    <w:rsid w:val="00D6023C"/>
    <w:rsid w:val="00E45B14"/>
    <w:rsid w:val="00E66287"/>
    <w:rsid w:val="00E74A5C"/>
    <w:rsid w:val="00F24DFB"/>
    <w:rsid w:val="00F60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117C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ольшой список"/>
    <w:uiPriority w:val="99"/>
    <w:rsid w:val="005117C7"/>
    <w:pPr>
      <w:numPr>
        <w:numId w:val="1"/>
      </w:numPr>
    </w:pPr>
  </w:style>
  <w:style w:type="paragraph" w:customStyle="1" w:styleId="1">
    <w:name w:val="Большой список уровень 1"/>
    <w:basedOn w:val="a0"/>
    <w:next w:val="a0"/>
    <w:qFormat/>
    <w:rsid w:val="005117C7"/>
    <w:pPr>
      <w:keepNext/>
      <w:numPr>
        <w:numId w:val="2"/>
      </w:numPr>
      <w:spacing w:before="360"/>
      <w:ind w:right="709"/>
      <w:jc w:val="center"/>
    </w:pPr>
    <w:rPr>
      <w:b/>
      <w:bCs/>
      <w:sz w:val="26"/>
      <w:szCs w:val="28"/>
    </w:rPr>
  </w:style>
  <w:style w:type="paragraph" w:customStyle="1" w:styleId="2">
    <w:name w:val="Большой список уровень 2"/>
    <w:basedOn w:val="a0"/>
    <w:qFormat/>
    <w:rsid w:val="005117C7"/>
    <w:pPr>
      <w:numPr>
        <w:ilvl w:val="1"/>
        <w:numId w:val="2"/>
      </w:numPr>
    </w:pPr>
    <w:rPr>
      <w:rFonts w:eastAsia="Calibri"/>
      <w:sz w:val="26"/>
      <w:szCs w:val="28"/>
      <w:lang w:eastAsia="en-US"/>
    </w:rPr>
  </w:style>
  <w:style w:type="paragraph" w:customStyle="1" w:styleId="3">
    <w:name w:val="Большой список уровень 3"/>
    <w:basedOn w:val="a0"/>
    <w:qFormat/>
    <w:rsid w:val="005117C7"/>
    <w:pPr>
      <w:numPr>
        <w:ilvl w:val="2"/>
        <w:numId w:val="2"/>
      </w:numPr>
      <w:tabs>
        <w:tab w:val="clear" w:pos="1276"/>
      </w:tabs>
      <w:ind w:left="2509" w:hanging="360"/>
    </w:pPr>
    <w:rPr>
      <w:rFonts w:eastAsia="Calibri"/>
      <w:sz w:val="26"/>
      <w:szCs w:val="28"/>
      <w:lang w:eastAsia="en-US"/>
    </w:rPr>
  </w:style>
  <w:style w:type="paragraph" w:styleId="a4">
    <w:name w:val="header"/>
    <w:basedOn w:val="a0"/>
    <w:link w:val="a5"/>
    <w:uiPriority w:val="99"/>
    <w:unhideWhenUsed/>
    <w:rsid w:val="005915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5915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0"/>
    <w:link w:val="a7"/>
    <w:uiPriority w:val="99"/>
    <w:unhideWhenUsed/>
    <w:rsid w:val="005915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59150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basedOn w:val="a1"/>
    <w:rsid w:val="00F606A7"/>
  </w:style>
  <w:style w:type="paragraph" w:styleId="a9">
    <w:name w:val="Normal (Web)"/>
    <w:basedOn w:val="a0"/>
    <w:uiPriority w:val="99"/>
    <w:unhideWhenUsed/>
    <w:rsid w:val="00F606A7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table" w:styleId="aa">
    <w:name w:val="Table Grid"/>
    <w:basedOn w:val="a2"/>
    <w:rsid w:val="00F60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link w:val="ac"/>
    <w:uiPriority w:val="99"/>
    <w:semiHidden/>
    <w:unhideWhenUsed/>
    <w:rsid w:val="00F606A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F606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117C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ольшой список"/>
    <w:uiPriority w:val="99"/>
    <w:rsid w:val="005117C7"/>
    <w:pPr>
      <w:numPr>
        <w:numId w:val="1"/>
      </w:numPr>
    </w:pPr>
  </w:style>
  <w:style w:type="paragraph" w:customStyle="1" w:styleId="1">
    <w:name w:val="Большой список уровень 1"/>
    <w:basedOn w:val="a0"/>
    <w:next w:val="a0"/>
    <w:qFormat/>
    <w:rsid w:val="005117C7"/>
    <w:pPr>
      <w:keepNext/>
      <w:numPr>
        <w:numId w:val="2"/>
      </w:numPr>
      <w:spacing w:before="360"/>
      <w:ind w:right="709"/>
      <w:jc w:val="center"/>
    </w:pPr>
    <w:rPr>
      <w:b/>
      <w:bCs/>
      <w:sz w:val="26"/>
      <w:szCs w:val="28"/>
    </w:rPr>
  </w:style>
  <w:style w:type="paragraph" w:customStyle="1" w:styleId="2">
    <w:name w:val="Большой список уровень 2"/>
    <w:basedOn w:val="a0"/>
    <w:qFormat/>
    <w:rsid w:val="005117C7"/>
    <w:pPr>
      <w:numPr>
        <w:ilvl w:val="1"/>
        <w:numId w:val="2"/>
      </w:numPr>
    </w:pPr>
    <w:rPr>
      <w:rFonts w:eastAsia="Calibri"/>
      <w:sz w:val="26"/>
      <w:szCs w:val="28"/>
      <w:lang w:eastAsia="en-US"/>
    </w:rPr>
  </w:style>
  <w:style w:type="paragraph" w:customStyle="1" w:styleId="3">
    <w:name w:val="Большой список уровень 3"/>
    <w:basedOn w:val="a0"/>
    <w:qFormat/>
    <w:rsid w:val="005117C7"/>
    <w:pPr>
      <w:numPr>
        <w:ilvl w:val="2"/>
        <w:numId w:val="2"/>
      </w:numPr>
      <w:tabs>
        <w:tab w:val="clear" w:pos="1276"/>
      </w:tabs>
      <w:ind w:left="2509" w:hanging="360"/>
    </w:pPr>
    <w:rPr>
      <w:rFonts w:eastAsia="Calibri"/>
      <w:sz w:val="26"/>
      <w:szCs w:val="28"/>
      <w:lang w:eastAsia="en-US"/>
    </w:rPr>
  </w:style>
  <w:style w:type="paragraph" w:styleId="a4">
    <w:name w:val="header"/>
    <w:basedOn w:val="a0"/>
    <w:link w:val="a5"/>
    <w:uiPriority w:val="99"/>
    <w:unhideWhenUsed/>
    <w:rsid w:val="005915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5915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0"/>
    <w:link w:val="a7"/>
    <w:uiPriority w:val="99"/>
    <w:unhideWhenUsed/>
    <w:rsid w:val="005915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59150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basedOn w:val="a1"/>
    <w:rsid w:val="00F606A7"/>
  </w:style>
  <w:style w:type="paragraph" w:styleId="a9">
    <w:name w:val="Normal (Web)"/>
    <w:basedOn w:val="a0"/>
    <w:uiPriority w:val="99"/>
    <w:unhideWhenUsed/>
    <w:rsid w:val="00F606A7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table" w:styleId="aa">
    <w:name w:val="Table Grid"/>
    <w:basedOn w:val="a2"/>
    <w:rsid w:val="00F60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link w:val="ac"/>
    <w:uiPriority w:val="99"/>
    <w:semiHidden/>
    <w:unhideWhenUsed/>
    <w:rsid w:val="00F606A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F606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Некрасов</cp:lastModifiedBy>
  <cp:revision>18</cp:revision>
  <cp:lastPrinted>2020-10-19T04:44:00Z</cp:lastPrinted>
  <dcterms:created xsi:type="dcterms:W3CDTF">2015-11-24T09:20:00Z</dcterms:created>
  <dcterms:modified xsi:type="dcterms:W3CDTF">2021-03-29T07:04:00Z</dcterms:modified>
</cp:coreProperties>
</file>